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40" w:rsidRPr="005C3B40" w:rsidRDefault="005C3B40" w:rsidP="005C3B40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ПОЛ</w:t>
      </w:r>
      <w:bookmarkStart w:id="0" w:name="_GoBack"/>
      <w:bookmarkEnd w:id="0"/>
      <w:r w:rsidRPr="005C3B40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ОЖЕНИЕ</w:t>
      </w:r>
    </w:p>
    <w:p w:rsidR="005C3B40" w:rsidRPr="005C3B40" w:rsidRDefault="005C3B40" w:rsidP="005C3B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 Всероссийском сетевом патриотическом проекте "Помнить, чтобы ж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ить!"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Всероссийский сетевой патриотический проект "Помнить, чтобы жить!" приурочен 80-летию Победы в Великой Отечественной войне и борьбе с нацизмом, а также в рамках Года защитника Отечества.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2025 год, который Президент Российской Федерации В.В. Путин объявил Годом защитника Отечества,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5C3B40" w:rsidRPr="005C3B40" w:rsidRDefault="005C3B40" w:rsidP="005C3B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Общие положения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1.1. Настоящее Положение определяет статус, цели и задачи Всероссийского сетевого патриотического проекта "Помнить, чтобы жить!" (далее – Сетевой проект), порядок его проведения, условия участия, руководство и организационно-методическое сопровождение и обеспечение.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1.2. Сетевой проект "Помнить, чтобы жить!" с использованием технологий дистанционного обучения проводится в рамках реализации рабочих программ воспитания, и организации внеурочной деятельности. Участие в Сетевом проекте "Помнить, чтобы жить" предполагает выполнение воспитанниками и обучающимися заданий, содержание которых построено на принципе интеграции всех направлений воспитания.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1.3.Основными целями и задачами Сетевого проекта являются:</w:t>
      </w:r>
    </w:p>
    <w:p w:rsidR="005C3B40" w:rsidRPr="005C3B40" w:rsidRDefault="005C3B40" w:rsidP="005C3B4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формирование </w:t>
      </w: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у обучающихся российской гражданской идентичности на основе ценностного отношения к теме сохранения памяти о Великой Отечественной войне через обращение</w:t>
      </w:r>
      <w:proofErr w:type="gram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 истории;</w:t>
      </w:r>
    </w:p>
    <w:p w:rsidR="005C3B40" w:rsidRPr="005C3B40" w:rsidRDefault="005C3B40" w:rsidP="005C3B4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использование дистанционных форм обучения обучающихся по достижению новых образовательных результатов в соответствии с </w:t>
      </w: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обновленными</w:t>
      </w:r>
      <w:proofErr w:type="gram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ФГОС:</w:t>
      </w:r>
    </w:p>
    <w:p w:rsidR="005C3B40" w:rsidRPr="005C3B40" w:rsidRDefault="005C3B40" w:rsidP="005C3B4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личностных</w:t>
      </w:r>
      <w:proofErr w:type="gram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формирование патриотизма и уважительного отношения к героям Отечества и Малой Родины, чувства сопричастности и гордости за свой народ и историю;</w:t>
      </w:r>
    </w:p>
    <w:p w:rsidR="005C3B40" w:rsidRPr="005C3B40" w:rsidRDefault="005C3B40" w:rsidP="005C3B4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предметных - использование системно-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деятельностного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подхода в изучении событий Великой Отечественной войны и поиск сведений о ее участниках;</w:t>
      </w:r>
    </w:p>
    <w:p w:rsidR="005C3B40" w:rsidRPr="005C3B40" w:rsidRDefault="005C3B40" w:rsidP="005C3B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метапредметных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планирование своих действий в соответствии с поставленной задачей и условиями её реализации; осуществление расширенного поиска информации с использованием ресурсов библиотек и сети Интернет; фиксирование информации с помощью инструментов ИКТ; осуществление анализа объектов; преобразование информации из одной формы в другую; координирование своей работы в группе, владение нормами и правилами межличностного общения и др.;</w:t>
      </w:r>
      <w:proofErr w:type="gramEnd"/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организация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деятельностных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(проектных) форм взаимодействия участников Сетевого проекта (обучающийся – педагог – родитель) в решении образовательных задач;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создание для участников Сетевого проекта образовательной среды с применением коммуникационных возможностей сети Интернет (электронная почта, ВК сообщество,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яндекс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-таблицы, инструкции, мультимедиа и др.)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1.4. Для выполнения этих задач планируется активное привлечение к участию в Сетевом проекте обучающихся и педагогов дошкольных образовательных организаций, образовательных учреждений начального образования, организаций дополнительного образования Ростовской области и других регионов России.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1.5. Организаторы и координаторы Сетевого проекта:</w:t>
      </w:r>
    </w:p>
    <w:p w:rsidR="005C3B40" w:rsidRPr="005C3B40" w:rsidRDefault="005C3B40" w:rsidP="005C3B4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образования»;</w:t>
      </w:r>
    </w:p>
    <w:p w:rsidR="005C3B40" w:rsidRPr="005C3B40" w:rsidRDefault="005C3B40" w:rsidP="005C3B4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Муниципальное учреждение отдел образования администрации города Донецка Ростовской области;</w:t>
      </w:r>
    </w:p>
    <w:p w:rsidR="005C3B40" w:rsidRPr="005C3B40" w:rsidRDefault="005C3B40" w:rsidP="005C3B4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Муниципальный методический ресурсный центр Муниципальное бюджетное дошкольное образовательное учреждение детский сад № 10.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Авторы и координаторы проекта: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Кастрюлина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Е.Б. - заведующий МБДОУ детским садом № 10;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Гриб М.В. - заместитель заведующего МБДОУ детским садом № 10;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Гаврюкова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Ю.Н. - старший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Бережнова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В.А.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Емельянова А.И.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Красных А.И. - учитель-дефектолог МБДОУ детского сада № 10;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Дегтярёва Ю.А.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Кохановская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Е.В. - учитель-логопед МБДОУ детского сада № 10;</w:t>
      </w:r>
    </w:p>
    <w:p w:rsidR="005C3B40" w:rsidRPr="005C3B40" w:rsidRDefault="005C3B40" w:rsidP="005C3B4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Иванова Е.И. - воспитатель МБДОУ детского сада № 10.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1.6. Конкурс проводится в очно - дистанционном формате.</w:t>
      </w:r>
    </w:p>
    <w:p w:rsidR="005C3B40" w:rsidRPr="005C3B40" w:rsidRDefault="005C3B40" w:rsidP="005C3B4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Участники Сетевого проекта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2.1. Участниками Сетевого проекта "Помнить, чтобы жить!" могут стать </w:t>
      </w: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обучающиеся</w:t>
      </w:r>
      <w:proofErr w:type="gram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двух возрастных категорий:</w:t>
      </w:r>
    </w:p>
    <w:p w:rsidR="005C3B40" w:rsidRPr="005C3B40" w:rsidRDefault="005C3B40" w:rsidP="005C3B4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Первое звено – воспитанники детских садов, прогимназий, детских домов и санаторных школ. </w:t>
      </w: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Руководителем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команды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 может быть: педагог ДОУ, родитель (не более трех наставников);</w:t>
      </w:r>
    </w:p>
    <w:p w:rsidR="005C3B40" w:rsidRPr="005C3B40" w:rsidRDefault="005C3B40" w:rsidP="005C3B4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Второе звено – </w:t>
      </w: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обучающиеся</w:t>
      </w:r>
      <w:proofErr w:type="gram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 – 4 классов общеобразовательных школ, гимназий, лицеев, детских домов и коррекционных школ. </w:t>
      </w: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Руководителем команды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 может быть педагог ОУ, педагог дополнительного образования, библиотекарь, классный руководитель, родитель (не более трех наставников).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2.2. В составе проектных групп обучающихся должно быть 6 - 10 человек.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2.3. Участие в конкурсе бесплатное.</w:t>
      </w:r>
    </w:p>
    <w:p w:rsidR="005C3B40" w:rsidRPr="005C3B40" w:rsidRDefault="005C3B40" w:rsidP="005C3B4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Порядок проведения, регламент организации Сетевого проекта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3.1. Сетевой проект проводится в срок с 1 февраля до 6 апреля 2025 года.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3.2. Организация и проведение производится на специальном Интернет-ресурсе, в сообществе проекта в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ВКонтакте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6" w:history="1"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https://vk.com/club229117116</w:t>
        </w:r>
      </w:hyperlink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 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3.3. Для участия в Сетевом проекте Необходимо подать заявку путём заполнения анкеты на специальном Интернет-ресурсе, в сообществе проекта в ВКонтакте: </w:t>
      </w:r>
      <w:hyperlink r:id="rId7" w:tooltip="https://vk.com/club229117116?ref=group_menu&amp;w=app5619682_-229117116" w:history="1"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https://vk.com/club229117116?ref=group_menu&amp;w=app5619682_-229117116</w:t>
        </w:r>
      </w:hyperlink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 в срок </w:t>
      </w: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 9 февраля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3.4. Для организации работы (информирование, координация действий, промежуточные итоги) и технической поддержки для участников разработаны инструкции, которые будут своевременно размещаться в сообществе проекта в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ВКонтакте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3.5. Этапы проекта и предварительные сроки выполнения (регламент):</w:t>
      </w:r>
    </w:p>
    <w:p w:rsidR="005C3B40" w:rsidRPr="005C3B40" w:rsidRDefault="005C3B40" w:rsidP="005C3B4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tgtFrame="_blank" w:tooltip="https://sites.google.com/site/opkstromanta/etapy-proekta/1-podgotovitelnyj" w:history="1">
        <w:r w:rsidRPr="005C3B40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Подготовительный</w:t>
        </w:r>
      </w:hyperlink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этап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 - </w:t>
      </w: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01.02.-09.02.2025 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(регистрация, создание команды, распределение ролей, согласие родителей на работу обучающихся в проекте) - с 1 по 9 февраля 2025г.;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II. Основной этап - 10.02.-23.03.2025:</w:t>
      </w:r>
    </w:p>
    <w:p w:rsidR="005C3B40" w:rsidRPr="005C3B40" w:rsidRDefault="005C3B40" w:rsidP="005C3B4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Визитная карточка команды "Мы память пронесём </w:t>
      </w:r>
      <w:proofErr w:type="gramStart"/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через</w:t>
      </w:r>
      <w:proofErr w:type="gramEnd"/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года" 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- 10.02.-16.02.2025. Создаётся видео, в котором отражается следующая информация: название (соответствующее тематике проекта), эмблема и фото команды, название и эмблема образовательной организации, девиз команды и пожелание соперникам, баннер проекта. Ссылка на запись с видео (до 1 мин) в сообществе Сетевого проекта с участием команды </w:t>
      </w: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выгружает</w:t>
      </w:r>
      <w:hyperlink r:id="rId9" w:tgtFrame="_blank" w:history="1"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ся</w:t>
        </w:r>
        <w:proofErr w:type="gramEnd"/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 xml:space="preserve"> в таблицу этапов https://disk.yandex</w:t>
        </w:r>
      </w:hyperlink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.ru/i/JNZlmuHk6mOewA .</w:t>
      </w:r>
    </w:p>
    <w:p w:rsidR="005C3B40" w:rsidRPr="005C3B40" w:rsidRDefault="005C3B40" w:rsidP="005C3B4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"</w:t>
      </w:r>
      <w:proofErr w:type="gramStart"/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Высеченные</w:t>
      </w:r>
      <w:proofErr w:type="gramEnd"/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в камне" - 17.02.-23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.02.2025. Команды проводят исследование о памятных местах малой родины (памятники, братские могилы, мемориальные комплексы), относящихся к Великой Отечественной войне и представляют описание значимого места (даты и события, связанные с этим местом). Ссылка на размещенный пост на странице сообщества Сетевого проекта (с фото, желательно с членами команды (или одним из команды) выгружается в </w:t>
      </w: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табли</w:t>
      </w:r>
      <w:hyperlink r:id="rId10" w:tgtFrame="_blank" w:history="1"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цу</w:t>
        </w:r>
        <w:proofErr w:type="gramEnd"/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 xml:space="preserve"> этапов https://disk.yandex.ru/i/JNZl</w:t>
        </w:r>
      </w:hyperlink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muHk6mOewA</w:t>
      </w:r>
    </w:p>
    <w:p w:rsidR="005C3B40" w:rsidRPr="005C3B40" w:rsidRDefault="005C3B40" w:rsidP="005C3B4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"Великому подвигу посвящается" - 24.02.-09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.03.2025. Команда готовит театрализацию, музыкально – литературную композицию или прочтение стихотворений на военную тематику. Команды записывают видеоролик (хронометраж видео - от 1 до 3минут) с чтением стихотворения наизусть и публикуют пост в сообществе Сетевого проекта. Ссылка на размещенный пост выгружается в </w:t>
      </w: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табли</w:t>
      </w:r>
      <w:hyperlink r:id="rId11" w:tgtFrame="_blank" w:history="1"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цу</w:t>
        </w:r>
        <w:proofErr w:type="gramEnd"/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 xml:space="preserve"> этапов https://disk.yandex.ru/i/JNZl</w:t>
        </w:r>
      </w:hyperlink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muHk6mOewA</w:t>
      </w:r>
    </w:p>
    <w:p w:rsidR="005C3B40" w:rsidRPr="005C3B40" w:rsidRDefault="005C3B40" w:rsidP="005C3B4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Игротека "Война вошла в мальчишество моё" - 10.03.-16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.03.2025. Наставники команды разрабатывают интерактивные игры (тесты, анкеты, дидактические игры), содержание которых отражает тему проекта. Ссылка на размещенный пост в сообществе Сетевого проекта (с фото, презентацией или видео) выгружается в </w:t>
      </w:r>
      <w:proofErr w:type="gram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табли</w:t>
      </w:r>
      <w:hyperlink r:id="rId12" w:tgtFrame="_blank" w:history="1"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цу</w:t>
        </w:r>
        <w:proofErr w:type="gramEnd"/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 xml:space="preserve"> этапов https://disk.yandex.ru/i/JNZl</w:t>
        </w:r>
      </w:hyperlink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muHk6mOewA</w:t>
      </w:r>
    </w:p>
    <w:p w:rsidR="005C3B40" w:rsidRPr="005C3B40" w:rsidRDefault="005C3B40" w:rsidP="005C3B4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"У подвига нет адреса" - 17.03.-23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.03.2025:</w:t>
      </w:r>
    </w:p>
    <w:p w:rsidR="005C3B40" w:rsidRPr="005C3B40" w:rsidRDefault="005C3B40" w:rsidP="005C3B4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акция «Нам жизнь дана на добрые дела», посвященная СВО;</w:t>
      </w:r>
    </w:p>
    <w:p w:rsidR="005C3B40" w:rsidRPr="005C3B40" w:rsidRDefault="005C3B40" w:rsidP="005C3B40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мастер класс «Открытка герою», «Письмо солдату».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Ссылка на размещенный пост с акцией и мастер-классом на своей странице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Вконтакте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(с фото, презентацией или видео) выгружается в таблицу этапов </w:t>
      </w:r>
      <w:hyperlink r:id="rId13" w:tgtFrame="_blank" w:history="1">
        <w:r w:rsidRPr="005C3B40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https://disk.yandex.ru/i/JNZlmuHk6mOewA</w:t>
        </w:r>
      </w:hyperlink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III. Заключительный этап - 23.03.-06.04.2025. </w:t>
      </w: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Подведение итогов Сетевого проекта, рассылка сертификатов, награждение дипломами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Подробные инструкции и сроки реализации проекта смотрите в сообществе Проекта в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ВКонтакте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C3B40" w:rsidRPr="005C3B40" w:rsidRDefault="005C3B40" w:rsidP="005C3B40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Организация оценивания сетевого проекта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4.1. Оценивание Сетевого проекта осуществляется экспертами по заданным этапам в соответствии с критериями оценивания (публикуются на сайте проекта).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4.2. Победитель определяется по сумме баллов за все этапы.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4.3. Состав жюри: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Председатель: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Баландина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Л.А. - доцент кафедры дошкольного и начального образования ГАУ ДПО РО ИРО;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Члены жюри: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· Еремина Л.Л. - заведующий МУ отделом образования;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Кастрюлина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Е.Б. - заведующий МБДОУ детским садом № 10;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· Гриб М.В. - заместитель заведующего МБДОУ детским садом № 10;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Гаврюкова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Ю.Н. – старший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Бережнова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В.А.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Емельянова А.И.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Красных А.И. - учитель-дефектолог МБДОУ детского сада № 10;</w:t>
      </w:r>
    </w:p>
    <w:p w:rsidR="005C3B40" w:rsidRPr="005C3B40" w:rsidRDefault="005C3B40" w:rsidP="005C3B4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Дегтярёва Ю.А.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Кохановская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Е.В. - учитель-логопед МБДОУ детского сада № 10;</w:t>
      </w:r>
    </w:p>
    <w:p w:rsidR="005C3B40" w:rsidRPr="005C3B40" w:rsidRDefault="005C3B40" w:rsidP="005C3B40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Иванова Е.И. - воспитатель МБДОУ детского сада № 10.</w:t>
      </w:r>
    </w:p>
    <w:p w:rsidR="005C3B40" w:rsidRPr="005C3B40" w:rsidRDefault="005C3B40" w:rsidP="005C3B40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Руководство и методическое обеспечение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5.1. В соответствии с настоящим Положением общее руководство осуществляет Организационный комитет (далее - Оргкомитет), который обеспечивает методическое сопровождение, информационные и организационные условия проведения Сетевого проекта.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5.2. В состав Оргкомитета входят: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Баландина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Л.А. - доцент кафедры дошкольного и начального образования ГАУ ДПО РО ИРО;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· Еремина Л.Л. - заведующий МУ отделом образования;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Кастрюлина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Е.Б. - заведующий МБДОУ детским садом № 10;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· Гриб М.В. - заместитель заведующего МБДОУ детским садом № 10;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· </w:t>
      </w: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Гаврюкова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Ю.Н. – старший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Бережнова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В.А.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Емельянова А.И.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Красных А.И. - учитель-дефектолог МБДОУ детского сада № 10;</w:t>
      </w:r>
    </w:p>
    <w:p w:rsidR="005C3B40" w:rsidRPr="005C3B40" w:rsidRDefault="005C3B40" w:rsidP="005C3B40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Дегтярёва Ю.А. - воспитатель МБДОУ детского сада № 10;</w:t>
      </w:r>
    </w:p>
    <w:p w:rsidR="005C3B40" w:rsidRPr="005C3B40" w:rsidRDefault="005C3B40" w:rsidP="005C3B40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Кохановская</w:t>
      </w:r>
      <w:proofErr w:type="spellEnd"/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Е.В. - учитель-логопед МБДОУ детского сада № 10;</w:t>
      </w:r>
    </w:p>
    <w:p w:rsidR="005C3B40" w:rsidRPr="005C3B40" w:rsidRDefault="005C3B40" w:rsidP="005C3B40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Иванова Е.И. - воспитатель МБДОУ детского сада № 10.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5.3. Организацию работы Оргкомитета обеспечивает ее председатель (зам. председателя в его отсутствие).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5.4. Основными задачами Оргкомитета являются:</w:t>
      </w:r>
    </w:p>
    <w:p w:rsidR="005C3B40" w:rsidRPr="005C3B40" w:rsidRDefault="005C3B40" w:rsidP="005C3B4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Разработка положения о проведении Сетевого проекта</w:t>
      </w:r>
    </w:p>
    <w:p w:rsidR="005C3B40" w:rsidRPr="005C3B40" w:rsidRDefault="005C3B40" w:rsidP="005C3B4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Организационное и информационное сопровождение Сетевого проекта</w:t>
      </w:r>
    </w:p>
    <w:p w:rsidR="005C3B40" w:rsidRPr="005C3B40" w:rsidRDefault="005C3B40" w:rsidP="005C3B4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Прием заявок на участие в Сетевом проекте</w:t>
      </w:r>
    </w:p>
    <w:p w:rsidR="005C3B40" w:rsidRPr="005C3B40" w:rsidRDefault="005C3B40" w:rsidP="005C3B4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Разработка тестовых вопросов и заданий</w:t>
      </w:r>
    </w:p>
    <w:p w:rsidR="005C3B40" w:rsidRPr="005C3B40" w:rsidRDefault="005C3B40" w:rsidP="005C3B4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Корректировка информации на сайте</w:t>
      </w:r>
    </w:p>
    <w:p w:rsidR="005C3B40" w:rsidRPr="005C3B40" w:rsidRDefault="005C3B40" w:rsidP="005C3B40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Подготовка сертификатов участников Сетевого проекта</w:t>
      </w:r>
    </w:p>
    <w:p w:rsidR="005C3B40" w:rsidRPr="005C3B40" w:rsidRDefault="005C3B40" w:rsidP="005C3B40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Подведение итогов, обобщение опыта проведения, разработка предложений и методических рекомендаций.</w:t>
      </w:r>
    </w:p>
    <w:p w:rsidR="005C3B40" w:rsidRPr="005C3B40" w:rsidRDefault="005C3B40" w:rsidP="005C3B40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Подведение итогов Сетевого проекта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6.1. Подведение итогов, рассылка сертификатов, награждение дипломами проводится в срок с 23 марта по 6 апреля 2025 г.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Команды награждаются Дипломами 1, 2, 3 степени и Сертификатами об участии, руководители - Благодарственными письмами.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6.2. По количеству набранных баллов команды получают:</w:t>
      </w:r>
    </w:p>
    <w:p w:rsidR="005C3B40" w:rsidRPr="005C3B40" w:rsidRDefault="005C3B40" w:rsidP="005C3B4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Диплом 1 степени - 40-50 баллов</w:t>
      </w:r>
    </w:p>
    <w:p w:rsidR="005C3B40" w:rsidRPr="005C3B40" w:rsidRDefault="005C3B40" w:rsidP="005C3B4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Диплом 2 степени - 30-40 баллов</w:t>
      </w:r>
    </w:p>
    <w:p w:rsidR="005C3B40" w:rsidRPr="005C3B40" w:rsidRDefault="005C3B40" w:rsidP="005C3B40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Диплом 3 степени - 20-30 баллов</w:t>
      </w:r>
    </w:p>
    <w:p w:rsidR="005C3B40" w:rsidRPr="005C3B40" w:rsidRDefault="005C3B40" w:rsidP="005C3B40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Сертификаты участников - 0-20 баллов.</w:t>
      </w:r>
    </w:p>
    <w:p w:rsidR="005C3B40" w:rsidRPr="005C3B40" w:rsidRDefault="005C3B40" w:rsidP="005C3B4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C3B40">
        <w:rPr>
          <w:rFonts w:ascii="Times New Roman" w:eastAsia="Times New Roman" w:hAnsi="Times New Roman" w:cs="Times New Roman"/>
          <w:sz w:val="29"/>
          <w:szCs w:val="29"/>
          <w:lang w:eastAsia="ru-RU"/>
        </w:rPr>
        <w:t>6.3. В дипломах и сертификатах указываются руководители команды. Благодарственными письмами награждаются руководители команд победителей и призеров.</w:t>
      </w:r>
    </w:p>
    <w:p w:rsidR="0089001F" w:rsidRDefault="0089001F"/>
    <w:sectPr w:rsidR="0089001F" w:rsidSect="009B5F25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F78"/>
    <w:multiLevelType w:val="multilevel"/>
    <w:tmpl w:val="FC7A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40987"/>
    <w:multiLevelType w:val="multilevel"/>
    <w:tmpl w:val="7510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94F30"/>
    <w:multiLevelType w:val="multilevel"/>
    <w:tmpl w:val="5A9E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328F3"/>
    <w:multiLevelType w:val="multilevel"/>
    <w:tmpl w:val="34340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B4AC0"/>
    <w:multiLevelType w:val="multilevel"/>
    <w:tmpl w:val="FB5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D4564"/>
    <w:multiLevelType w:val="multilevel"/>
    <w:tmpl w:val="A9720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1233F"/>
    <w:multiLevelType w:val="multilevel"/>
    <w:tmpl w:val="B07E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B4985"/>
    <w:multiLevelType w:val="multilevel"/>
    <w:tmpl w:val="7E2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8225E"/>
    <w:multiLevelType w:val="multilevel"/>
    <w:tmpl w:val="554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F6EBA"/>
    <w:multiLevelType w:val="multilevel"/>
    <w:tmpl w:val="5664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42225"/>
    <w:multiLevelType w:val="multilevel"/>
    <w:tmpl w:val="52B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E5031"/>
    <w:multiLevelType w:val="multilevel"/>
    <w:tmpl w:val="3628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434BF"/>
    <w:multiLevelType w:val="multilevel"/>
    <w:tmpl w:val="80B2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05556"/>
    <w:multiLevelType w:val="multilevel"/>
    <w:tmpl w:val="10560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9A4234"/>
    <w:multiLevelType w:val="multilevel"/>
    <w:tmpl w:val="EBA4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A5FDF"/>
    <w:multiLevelType w:val="multilevel"/>
    <w:tmpl w:val="6890E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76A94"/>
    <w:multiLevelType w:val="multilevel"/>
    <w:tmpl w:val="0D2E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C74F6"/>
    <w:multiLevelType w:val="multilevel"/>
    <w:tmpl w:val="82B4A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E2DA4"/>
    <w:multiLevelType w:val="multilevel"/>
    <w:tmpl w:val="37A2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E4135A"/>
    <w:multiLevelType w:val="multilevel"/>
    <w:tmpl w:val="23E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EB6F14"/>
    <w:multiLevelType w:val="multilevel"/>
    <w:tmpl w:val="610ED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F24B22"/>
    <w:multiLevelType w:val="multilevel"/>
    <w:tmpl w:val="4B9AAD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7"/>
  </w:num>
  <w:num w:numId="8">
    <w:abstractNumId w:val="12"/>
  </w:num>
  <w:num w:numId="9">
    <w:abstractNumId w:val="2"/>
  </w:num>
  <w:num w:numId="10">
    <w:abstractNumId w:val="16"/>
  </w:num>
  <w:num w:numId="11">
    <w:abstractNumId w:val="13"/>
  </w:num>
  <w:num w:numId="12">
    <w:abstractNumId w:val="18"/>
  </w:num>
  <w:num w:numId="13">
    <w:abstractNumId w:val="15"/>
  </w:num>
  <w:num w:numId="14">
    <w:abstractNumId w:val="19"/>
  </w:num>
  <w:num w:numId="15">
    <w:abstractNumId w:val="1"/>
  </w:num>
  <w:num w:numId="16">
    <w:abstractNumId w:val="5"/>
  </w:num>
  <w:num w:numId="17">
    <w:abstractNumId w:val="7"/>
  </w:num>
  <w:num w:numId="18">
    <w:abstractNumId w:val="20"/>
  </w:num>
  <w:num w:numId="19">
    <w:abstractNumId w:val="14"/>
  </w:num>
  <w:num w:numId="20">
    <w:abstractNumId w:val="1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40"/>
    <w:rsid w:val="005C3B40"/>
    <w:rsid w:val="0089001F"/>
    <w:rsid w:val="009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ites.google.com%2Fsite%2Fopkstromanta%2Fetapy-proekta%2F1-podgotovitelnyj&amp;cc_key=" TargetMode="External"/><Relationship Id="rId13" Type="http://schemas.openxmlformats.org/officeDocument/2006/relationships/hyperlink" Target="https://vk.com/away.php?to=https%3A%2F%2Fdisk.yandex.ru%2Fi%2FJNZlmuHk6mOewA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29117116?ref=group_menu&amp;w=app5619682_-229117116" TargetMode="External"/><Relationship Id="rId12" Type="http://schemas.openxmlformats.org/officeDocument/2006/relationships/hyperlink" Target="https://vk.com/away.php?to=https%3A%2F%2Fdisk.yandex.ru%2Fi%2FJNZlmuHk6mOewA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9117116" TargetMode="External"/><Relationship Id="rId11" Type="http://schemas.openxmlformats.org/officeDocument/2006/relationships/hyperlink" Target="https://vk.com/away.php?to=https%3A%2F%2Fdisk.yandex.ru%2Fi%2FJNZlmuHk6mOewA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disk.yandex.ru%2Fi%2FJNZlmuHk6mOewA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disk.yandex.ru%2Fi%2FJNZlmuHk6mOewA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2025-02-05T11:56:00Z</cp:lastPrinted>
  <dcterms:created xsi:type="dcterms:W3CDTF">2025-02-05T11:54:00Z</dcterms:created>
  <dcterms:modified xsi:type="dcterms:W3CDTF">2025-02-05T11:58:00Z</dcterms:modified>
</cp:coreProperties>
</file>